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1" w:hanging="3"/>
        <w:jc w:val="center"/>
        <w:rPr>
          <w:rFonts w:ascii="Verdana" w:cs="Verdana" w:eastAsia="Verdana" w:hAnsi="Verdana"/>
          <w:color w:val="000000"/>
          <w:sz w:val="26"/>
          <w:szCs w:val="26"/>
        </w:rPr>
      </w:pPr>
      <w:r w:rsidDel="00000000" w:rsidR="00000000" w:rsidRPr="00000000">
        <w:rPr>
          <w:rFonts w:ascii="Verdana" w:cs="Verdana" w:eastAsia="Verdana" w:hAnsi="Verdana"/>
          <w:b w:val="1"/>
          <w:color w:val="000000"/>
          <w:sz w:val="26"/>
          <w:szCs w:val="26"/>
        </w:rPr>
        <w:drawing>
          <wp:inline distB="0" distT="0" distL="114300" distR="114300">
            <wp:extent cx="3276600" cy="1268095"/>
            <wp:effectExtent b="0" l="0" r="0" t="0"/>
            <wp:docPr id="103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76600" cy="12680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Les Artisans SAS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left"/>
        <w:rPr>
          <w:rFonts w:ascii="Verdana" w:cs="Verdana" w:eastAsia="Verdana" w:hAnsi="Verdana"/>
          <w:color w:val="000000"/>
        </w:rPr>
      </w:pPr>
      <w:r w:rsidDel="00000000" w:rsidR="00000000" w:rsidRPr="00000000">
        <w:rPr>
          <w:rFonts w:ascii="Verdana" w:cs="Verdana" w:eastAsia="Verdana" w:hAnsi="Verdana"/>
          <w:rtl w:val="0"/>
        </w:rPr>
        <w:t xml:space="preserve">7 rue Mirabeau 75016 PARIS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left"/>
        <w:rPr>
          <w:rFonts w:ascii="Verdana" w:cs="Verdana" w:eastAsia="Verdana" w:hAnsi="Verdana"/>
          <w:color w:val="000000"/>
        </w:rPr>
      </w:pPr>
      <w:r w:rsidDel="00000000" w:rsidR="00000000" w:rsidRPr="00000000">
        <w:rPr>
          <w:rFonts w:ascii="Verdana" w:cs="Verdana" w:eastAsia="Verdana" w:hAnsi="Verdana"/>
          <w:color w:val="000000"/>
          <w:rtl w:val="0"/>
        </w:rPr>
        <w:t xml:space="preserve">06 03 18 68 81</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left"/>
        <w:rPr>
          <w:rFonts w:ascii="Verdana" w:cs="Verdana" w:eastAsia="Verdana" w:hAnsi="Verdana"/>
        </w:rPr>
      </w:pPr>
      <w:hyperlink r:id="rId8">
        <w:r w:rsidDel="00000000" w:rsidR="00000000" w:rsidRPr="00000000">
          <w:rPr>
            <w:rFonts w:ascii="Verdana" w:cs="Verdana" w:eastAsia="Verdana" w:hAnsi="Verdana"/>
            <w:color w:val="1155cc"/>
            <w:u w:val="single"/>
            <w:rtl w:val="0"/>
          </w:rPr>
          <w:t xml:space="preserve">aude@artisansdavenir.fr</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left"/>
        <w:rPr>
          <w:rFonts w:ascii="Verdana" w:cs="Verdana" w:eastAsia="Verdana" w:hAnsi="Verdan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165100</wp:posOffset>
                </wp:positionV>
                <wp:extent cx="6108700" cy="1172184"/>
                <wp:effectExtent b="0" l="0" r="0" t="0"/>
                <wp:wrapNone/>
                <wp:docPr id="1030" name=""/>
                <a:graphic>
                  <a:graphicData uri="http://schemas.microsoft.com/office/word/2010/wordprocessingShape">
                    <wps:wsp>
                      <wps:cNvSpPr/>
                      <wps:cNvPr id="2" name="Shape 2"/>
                      <wps:spPr>
                        <a:xfrm>
                          <a:off x="2301175" y="3379633"/>
                          <a:ext cx="6089650" cy="800735"/>
                        </a:xfrm>
                        <a:prstGeom prst="rect">
                          <a:avLst/>
                        </a:prstGeom>
                        <a:solidFill>
                          <a:srgbClr val="FFFFFF"/>
                        </a:solidFill>
                        <a:ln>
                          <a:noFill/>
                        </a:ln>
                      </wps:spPr>
                      <wps:txbx>
                        <w:txbxContent>
                          <w:p w:rsidR="00000000" w:rsidDel="00000000" w:rsidP="00000000" w:rsidRDefault="00000000" w:rsidRPr="00000000">
                            <w:pPr>
                              <w:spacing w:after="0" w:before="0" w:line="240"/>
                              <w:ind w:left="1.0000000149011612" w:right="0" w:firstLine="-2.0000000298023224"/>
                              <w:jc w:val="center"/>
                              <w:textDirection w:val="btLr"/>
                            </w:pPr>
                            <w:r w:rsidDel="00000000" w:rsidR="00000000" w:rsidRPr="00000000">
                              <w:rPr>
                                <w:rFonts w:ascii="Century Schoolbook" w:cs="Century Schoolbook" w:eastAsia="Century Schoolbook" w:hAnsi="Century Schoolbook"/>
                                <w:b w:val="1"/>
                                <w:i w:val="0"/>
                                <w:smallCaps w:val="0"/>
                                <w:strike w:val="0"/>
                                <w:color w:val="000000"/>
                                <w:sz w:val="28"/>
                                <w:vertAlign w:val="baseline"/>
                              </w:rPr>
                              <w:t xml:space="preserve">Programme du stage « Formation de </w:t>
                            </w:r>
                            <w:r w:rsidDel="00000000" w:rsidR="00000000" w:rsidRPr="00000000">
                              <w:rPr>
                                <w:rFonts w:ascii="Century Schoolbook" w:cs="Century Schoolbook" w:eastAsia="Century Schoolbook" w:hAnsi="Century Schoolbook"/>
                                <w:b w:val="1"/>
                                <w:i w:val="0"/>
                                <w:smallCaps w:val="0"/>
                                <w:strike w:val="0"/>
                                <w:color w:val="000000"/>
                                <w:sz w:val="28"/>
                                <w:vertAlign w:val="baseline"/>
                              </w:rPr>
                              <w:t xml:space="preserve">8</w:t>
                            </w:r>
                            <w:r w:rsidDel="00000000" w:rsidR="00000000" w:rsidRPr="00000000">
                              <w:rPr>
                                <w:rFonts w:ascii="Century Schoolbook" w:cs="Century Schoolbook" w:eastAsia="Century Schoolbook" w:hAnsi="Century Schoolbook"/>
                                <w:b w:val="1"/>
                                <w:i w:val="0"/>
                                <w:smallCaps w:val="0"/>
                                <w:strike w:val="0"/>
                                <w:color w:val="000000"/>
                                <w:sz w:val="28"/>
                                <w:vertAlign w:val="baseline"/>
                              </w:rPr>
                              <w:t xml:space="preserve"> heures aux techniques de </w:t>
                            </w:r>
                            <w:r w:rsidDel="00000000" w:rsidR="00000000" w:rsidRPr="00000000">
                              <w:rPr>
                                <w:rFonts w:ascii="Century Schoolbook" w:cs="Century Schoolbook" w:eastAsia="Century Schoolbook" w:hAnsi="Century Schoolbook"/>
                                <w:b w:val="1"/>
                                <w:i w:val="0"/>
                                <w:smallCaps w:val="0"/>
                                <w:strike w:val="0"/>
                                <w:color w:val="000000"/>
                                <w:sz w:val="28"/>
                                <w:vertAlign w:val="baseline"/>
                              </w:rPr>
                              <w:t xml:space="preserve">sertissure en </w:t>
                            </w:r>
                            <w:r w:rsidDel="00000000" w:rsidR="00000000" w:rsidRPr="00000000">
                              <w:rPr>
                                <w:rFonts w:ascii="Century Schoolbook" w:cs="Century Schoolbook" w:eastAsia="Century Schoolbook" w:hAnsi="Century Schoolbook"/>
                                <w:b w:val="1"/>
                                <w:i w:val="0"/>
                                <w:smallCaps w:val="0"/>
                                <w:strike w:val="0"/>
                                <w:color w:val="000000"/>
                                <w:sz w:val="28"/>
                                <w:vertAlign w:val="baseline"/>
                              </w:rPr>
                              <w:t xml:space="preserve">bijoux »</w:t>
                            </w: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Century Schoolbook" w:cs="Century Schoolbook" w:eastAsia="Century Schoolbook" w:hAnsi="Century Schoolbook"/>
                                <w:b w:val="1"/>
                                <w:i w:val="0"/>
                                <w:smallCaps w:val="0"/>
                                <w:strike w:val="0"/>
                                <w:color w:val="000000"/>
                                <w:sz w:val="28"/>
                                <w:vertAlign w:val="baseline"/>
                              </w:rPr>
                            </w:r>
                            <w:r w:rsidDel="00000000" w:rsidR="00000000" w:rsidRPr="00000000">
                              <w:rPr>
                                <w:rFonts w:ascii="Century Schoolbook" w:cs="Century Schoolbook" w:eastAsia="Century Schoolbook" w:hAnsi="Century Schoolbook"/>
                                <w:b w:val="0"/>
                                <w:i w:val="0"/>
                                <w:smallCaps w:val="0"/>
                                <w:strike w:val="0"/>
                                <w:color w:val="000000"/>
                                <w:sz w:val="22"/>
                                <w:vertAlign w:val="baseline"/>
                              </w:rPr>
                              <w:t xml:space="preserve">Etablie conformément à l’article L6353-1 du code du Travail</w:t>
                            </w: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Century Schoolbook" w:cs="Century Schoolbook" w:eastAsia="Century Schoolbook" w:hAnsi="Century Schoolbook"/>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165100</wp:posOffset>
                </wp:positionV>
                <wp:extent cx="6108700" cy="1172184"/>
                <wp:effectExtent b="0" l="0" r="0" t="0"/>
                <wp:wrapNone/>
                <wp:docPr id="103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08700" cy="1172184"/>
                        </a:xfrm>
                        <a:prstGeom prst="rect"/>
                        <a:ln/>
                      </pic:spPr>
                    </pic:pic>
                  </a:graphicData>
                </a:graphic>
              </wp:anchor>
            </w:drawing>
          </mc:Fallback>
        </mc:AlternateConten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left"/>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line="240" w:lineRule="auto"/>
        <w:ind w:left="0" w:hanging="2"/>
        <w:rPr>
          <w:rFonts w:ascii="Century Schoolbook" w:cs="Century Schoolbook" w:eastAsia="Century Schoolbook" w:hAnsi="Century Schoolbook"/>
          <w:color w:val="000000"/>
        </w:rPr>
      </w:pPr>
      <w:r w:rsidDel="00000000" w:rsidR="00000000" w:rsidRPr="00000000">
        <w:rPr>
          <w:rFonts w:ascii="Verdana" w:cs="Verdana" w:eastAsia="Verdana" w:hAnsi="Verdana"/>
          <w:b w:val="1"/>
          <w:rtl w:val="0"/>
        </w:rPr>
        <w:t xml:space="preserve">Public et p</w:t>
      </w:r>
      <w:r w:rsidDel="00000000" w:rsidR="00000000" w:rsidRPr="00000000">
        <w:rPr>
          <w:rFonts w:ascii="Verdana" w:cs="Verdana" w:eastAsia="Verdana" w:hAnsi="Verdana"/>
          <w:b w:val="1"/>
          <w:color w:val="000000"/>
          <w:rtl w:val="0"/>
        </w:rPr>
        <w:t xml:space="preserve">rérequis </w:t>
      </w:r>
      <w:r w:rsidDel="00000000" w:rsidR="00000000" w:rsidRPr="00000000">
        <w:rPr>
          <w:rFonts w:ascii="Verdana" w:cs="Verdana" w:eastAsia="Verdana" w:hAnsi="Verdana"/>
          <w:color w:val="000000"/>
          <w:rtl w:val="0"/>
        </w:rPr>
        <w:t xml:space="preserve">: ce programme s’adresse à des personnes </w:t>
      </w:r>
      <w:r w:rsidDel="00000000" w:rsidR="00000000" w:rsidRPr="00000000">
        <w:rPr>
          <w:rFonts w:ascii="Verdana" w:cs="Verdana" w:eastAsia="Verdana" w:hAnsi="Verdana"/>
          <w:rtl w:val="0"/>
        </w:rPr>
        <w:t xml:space="preserve">ayant déjà été initiées aux techniques de base du bijou (travail du métal à plat, finitions, soudure)</w:t>
      </w:r>
      <w:r w:rsidDel="00000000" w:rsidR="00000000" w:rsidRPr="00000000">
        <w:rPr>
          <w:rFonts w:ascii="Verdana" w:cs="Verdana" w:eastAsia="Verdana" w:hAnsi="Verdana"/>
          <w:color w:val="000000"/>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line="240" w:lineRule="auto"/>
        <w:ind w:left="0" w:hanging="2"/>
        <w:rPr>
          <w:rFonts w:ascii="Century Schoolbook" w:cs="Century Schoolbook" w:eastAsia="Century Schoolbook" w:hAnsi="Century Schoolbook"/>
          <w:color w:val="000000"/>
        </w:rPr>
      </w:pPr>
      <w:r w:rsidDel="00000000" w:rsidR="00000000" w:rsidRPr="00000000">
        <w:rPr>
          <w:rFonts w:ascii="Verdana" w:cs="Verdana" w:eastAsia="Verdana" w:hAnsi="Verdana"/>
          <w:b w:val="1"/>
          <w:rtl w:val="0"/>
        </w:rPr>
        <w:t xml:space="preserve">Objectifs :</w:t>
      </w:r>
      <w:r w:rsidDel="00000000" w:rsidR="00000000" w:rsidRPr="00000000">
        <w:rPr>
          <w:rFonts w:ascii="Verdana" w:cs="Verdana" w:eastAsia="Verdana" w:hAnsi="Verdana"/>
          <w:rtl w:val="0"/>
        </w:rPr>
        <w:t xml:space="preserve"> Être en mesure de maîtriser </w:t>
      </w:r>
      <w:r w:rsidDel="00000000" w:rsidR="00000000" w:rsidRPr="00000000">
        <w:rPr>
          <w:rFonts w:ascii="Verdana" w:cs="Verdana" w:eastAsia="Verdana" w:hAnsi="Verdana"/>
          <w:color w:val="000000"/>
          <w:rtl w:val="0"/>
        </w:rPr>
        <w:t xml:space="preserve">les techniques de base </w:t>
      </w:r>
      <w:r w:rsidDel="00000000" w:rsidR="00000000" w:rsidRPr="00000000">
        <w:rPr>
          <w:rFonts w:ascii="Verdana" w:cs="Verdana" w:eastAsia="Verdana" w:hAnsi="Verdana"/>
          <w:rtl w:val="0"/>
        </w:rPr>
        <w:t xml:space="preserve">de la sertissure</w:t>
      </w:r>
      <w:r w:rsidDel="00000000" w:rsidR="00000000" w:rsidRPr="00000000">
        <w:rPr>
          <w:rFonts w:ascii="Verdana" w:cs="Verdana" w:eastAsia="Verdana" w:hAnsi="Verdana"/>
          <w:color w:val="000000"/>
          <w:rtl w:val="0"/>
        </w:rPr>
        <w:t xml:space="preserve"> en </w:t>
      </w:r>
      <w:r w:rsidDel="00000000" w:rsidR="00000000" w:rsidRPr="00000000">
        <w:rPr>
          <w:rFonts w:ascii="Verdana" w:cs="Verdana" w:eastAsia="Verdana" w:hAnsi="Verdana"/>
          <w:rtl w:val="0"/>
        </w:rPr>
        <w:t xml:space="preserve">bijoux </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connaître l’usage des outils et les gestes techniques appropriés.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line="240" w:lineRule="auto"/>
        <w:ind w:left="0" w:hanging="2"/>
        <w:rPr>
          <w:rFonts w:ascii="Century Schoolbook" w:cs="Century Schoolbook" w:eastAsia="Century Schoolbook" w:hAnsi="Century Schoolbook"/>
          <w:color w:val="000000"/>
        </w:rPr>
      </w:pPr>
      <w:r w:rsidDel="00000000" w:rsidR="00000000" w:rsidRPr="00000000">
        <w:rPr>
          <w:rFonts w:ascii="Verdana" w:cs="Verdana" w:eastAsia="Verdana" w:hAnsi="Verdana"/>
          <w:b w:val="1"/>
          <w:color w:val="000000"/>
          <w:rtl w:val="0"/>
        </w:rPr>
        <w:t xml:space="preserve">Organisation du stage de </w:t>
      </w:r>
      <w:r w:rsidDel="00000000" w:rsidR="00000000" w:rsidRPr="00000000">
        <w:rPr>
          <w:rFonts w:ascii="Verdana" w:cs="Verdana" w:eastAsia="Verdana" w:hAnsi="Verdana"/>
          <w:b w:val="1"/>
          <w:rtl w:val="0"/>
        </w:rPr>
        <w:t xml:space="preserve">8</w:t>
      </w:r>
      <w:r w:rsidDel="00000000" w:rsidR="00000000" w:rsidRPr="00000000">
        <w:rPr>
          <w:rFonts w:ascii="Verdana" w:cs="Verdana" w:eastAsia="Verdana" w:hAnsi="Verdana"/>
          <w:b w:val="1"/>
          <w:color w:val="000000"/>
          <w:rtl w:val="0"/>
        </w:rPr>
        <w:t xml:space="preserve"> heures (</w:t>
      </w:r>
      <w:r w:rsidDel="00000000" w:rsidR="00000000" w:rsidRPr="00000000">
        <w:rPr>
          <w:rFonts w:ascii="Verdana" w:cs="Verdana" w:eastAsia="Verdana" w:hAnsi="Verdana"/>
          <w:b w:val="1"/>
          <w:rtl w:val="0"/>
        </w:rPr>
        <w:t xml:space="preserve">1 journée de 8 heures) </w:t>
      </w:r>
      <w:r w:rsidDel="00000000" w:rsidR="00000000" w:rsidRPr="00000000">
        <w:rPr>
          <w:rFonts w:ascii="Verdana" w:cs="Verdana" w:eastAsia="Verdana" w:hAnsi="Verdana"/>
          <w:b w:val="1"/>
          <w:color w:val="000000"/>
          <w:rtl w:val="0"/>
        </w:rPr>
        <w:t xml:space="preserve"> </w:t>
      </w:r>
      <w:r w:rsidDel="00000000" w:rsidR="00000000" w:rsidRPr="00000000">
        <w:rPr>
          <w:rFonts w:ascii="Verdana" w:cs="Verdana" w:eastAsia="Verdana" w:hAnsi="Verdana"/>
          <w:b w:val="1"/>
          <w:rtl w:val="0"/>
        </w:rPr>
        <w:t xml:space="preserve">animé par des artisans </w:t>
      </w:r>
      <w:r w:rsidDel="00000000" w:rsidR="00000000" w:rsidRPr="00000000">
        <w:rPr>
          <w:rFonts w:ascii="Verdana" w:cs="Verdana" w:eastAsia="Verdana" w:hAnsi="Verdana"/>
          <w:rtl w:val="0"/>
        </w:rPr>
        <w:t xml:space="preserve">exerçant en tant que professionnel de la bijouterie-joaillerie.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line="240" w:lineRule="auto"/>
        <w:ind w:left="720" w:hanging="360"/>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Travail sur une bague : préparation du réceptacle permettant de fixer la pierre qui sera ensuite collée</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line="240" w:lineRule="auto"/>
        <w:ind w:left="720" w:hanging="360"/>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Résolution de problématiques techniques individuelles rencontrées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A">
      <w:pPr>
        <w:numPr>
          <w:ilvl w:val="0"/>
          <w:numId w:val="1"/>
        </w:numPr>
        <w:ind w:left="0" w:hanging="2"/>
        <w:rPr>
          <w:rFonts w:ascii="Century Schoolbook" w:cs="Century Schoolbook" w:eastAsia="Century Schoolbook" w:hAnsi="Century Schoolbook"/>
        </w:rPr>
      </w:pPr>
      <w:r w:rsidDel="00000000" w:rsidR="00000000" w:rsidRPr="00000000">
        <w:rPr>
          <w:rFonts w:ascii="Verdana" w:cs="Verdana" w:eastAsia="Verdana" w:hAnsi="Verdana"/>
          <w:b w:val="1"/>
          <w:rtl w:val="0"/>
        </w:rPr>
        <w:t xml:space="preserve">Déroulement du stage</w:t>
      </w:r>
      <w:r w:rsidDel="00000000" w:rsidR="00000000" w:rsidRPr="00000000">
        <w:rPr>
          <w:rFonts w:ascii="Verdana" w:cs="Verdana" w:eastAsia="Verdana" w:hAnsi="Verdana"/>
          <w:rtl w:val="0"/>
        </w:rPr>
        <w:t xml:space="preserve"> : Présentiel / Atelier des créateurs, 7, rue Réaumur, 75002 Paris</w:t>
      </w:r>
      <w:r w:rsidDel="00000000" w:rsidR="00000000" w:rsidRPr="00000000">
        <w:rPr>
          <w:rtl w:val="0"/>
        </w:rPr>
      </w:r>
    </w:p>
    <w:p w:rsidR="00000000" w:rsidDel="00000000" w:rsidP="00000000" w:rsidRDefault="00000000" w:rsidRPr="00000000" w14:paraId="0000001B">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1C">
      <w:pPr>
        <w:numPr>
          <w:ilvl w:val="0"/>
          <w:numId w:val="1"/>
        </w:numPr>
        <w:ind w:left="0" w:hanging="2"/>
        <w:rPr>
          <w:rFonts w:ascii="Century Schoolbook" w:cs="Century Schoolbook" w:eastAsia="Century Schoolbook" w:hAnsi="Century Schoolbook"/>
        </w:rPr>
      </w:pPr>
      <w:r w:rsidDel="00000000" w:rsidR="00000000" w:rsidRPr="00000000">
        <w:rPr>
          <w:rFonts w:ascii="Verdana" w:cs="Verdana" w:eastAsia="Verdana" w:hAnsi="Verdana"/>
          <w:b w:val="1"/>
          <w:rtl w:val="0"/>
        </w:rPr>
        <w:t xml:space="preserve">Formatrice :</w:t>
      </w:r>
      <w:r w:rsidDel="00000000" w:rsidR="00000000" w:rsidRPr="00000000">
        <w:rPr>
          <w:rFonts w:ascii="Verdana" w:cs="Verdana" w:eastAsia="Verdana" w:hAnsi="Verdana"/>
          <w:rtl w:val="0"/>
        </w:rPr>
        <w:t xml:space="preserve"> Bertille Blondon (Bijoutière professionnelle)</w:t>
      </w:r>
      <w:r w:rsidDel="00000000" w:rsidR="00000000" w:rsidRPr="00000000">
        <w:rPr>
          <w:rtl w:val="0"/>
        </w:rPr>
      </w:r>
    </w:p>
    <w:p w:rsidR="00000000" w:rsidDel="00000000" w:rsidP="00000000" w:rsidRDefault="00000000" w:rsidRPr="00000000" w14:paraId="0000001D">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E">
      <w:pPr>
        <w:numPr>
          <w:ilvl w:val="0"/>
          <w:numId w:val="1"/>
        </w:numPr>
        <w:ind w:left="0" w:hanging="2"/>
        <w:rPr>
          <w:rFonts w:ascii="Century Schoolbook" w:cs="Century Schoolbook" w:eastAsia="Century Schoolbook" w:hAnsi="Century Schoolbook"/>
        </w:rPr>
      </w:pPr>
      <w:r w:rsidDel="00000000" w:rsidR="00000000" w:rsidRPr="00000000">
        <w:rPr>
          <w:rFonts w:ascii="Verdana" w:cs="Verdana" w:eastAsia="Verdana" w:hAnsi="Verdana"/>
          <w:b w:val="1"/>
          <w:rtl w:val="0"/>
        </w:rPr>
        <w:t xml:space="preserve">Matériel fourni : </w:t>
      </w:r>
      <w:r w:rsidDel="00000000" w:rsidR="00000000" w:rsidRPr="00000000">
        <w:rPr>
          <w:rFonts w:ascii="Verdana" w:cs="Verdana" w:eastAsia="Verdana" w:hAnsi="Verdana"/>
          <w:rtl w:val="0"/>
        </w:rPr>
        <w:t xml:space="preserve">Tous les outils et les matières premières - kit pédagogique </w:t>
      </w:r>
      <w:r w:rsidDel="00000000" w:rsidR="00000000" w:rsidRPr="00000000">
        <w:rPr>
          <w:rtl w:val="0"/>
        </w:rPr>
      </w:r>
    </w:p>
    <w:p w:rsidR="00000000" w:rsidDel="00000000" w:rsidP="00000000" w:rsidRDefault="00000000" w:rsidRPr="00000000" w14:paraId="0000001F">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20">
      <w:pPr>
        <w:numPr>
          <w:ilvl w:val="0"/>
          <w:numId w:val="1"/>
        </w:numPr>
        <w:ind w:left="0" w:hanging="2"/>
        <w:rPr>
          <w:rFonts w:ascii="Century Schoolbook" w:cs="Century Schoolbook" w:eastAsia="Century Schoolbook" w:hAnsi="Century Schoolbook"/>
        </w:rPr>
      </w:pPr>
      <w:r w:rsidDel="00000000" w:rsidR="00000000" w:rsidRPr="00000000">
        <w:rPr>
          <w:rFonts w:ascii="Verdana" w:cs="Verdana" w:eastAsia="Verdana" w:hAnsi="Verdana"/>
          <w:b w:val="1"/>
          <w:rtl w:val="0"/>
        </w:rPr>
        <w:t xml:space="preserve">Le nombre maximum de personnes accueillies est de 8</w:t>
      </w:r>
      <w:r w:rsidDel="00000000" w:rsidR="00000000" w:rsidRPr="00000000">
        <w:rPr>
          <w:rFonts w:ascii="Verdana" w:cs="Verdana" w:eastAsia="Verdana" w:hAnsi="Verdana"/>
          <w:rtl w:val="0"/>
        </w:rPr>
        <w:t xml:space="preserve"> afin de garantir un enseignement de qualité.</w:t>
      </w:r>
      <w:r w:rsidDel="00000000" w:rsidR="00000000" w:rsidRPr="00000000">
        <w:rPr>
          <w:rtl w:val="0"/>
        </w:rPr>
      </w:r>
    </w:p>
    <w:p w:rsidR="00000000" w:rsidDel="00000000" w:rsidP="00000000" w:rsidRDefault="00000000" w:rsidRPr="00000000" w14:paraId="00000021">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22">
      <w:pPr>
        <w:numPr>
          <w:ilvl w:val="0"/>
          <w:numId w:val="1"/>
        </w:numPr>
        <w:ind w:left="0" w:hanging="2"/>
        <w:rPr>
          <w:rFonts w:ascii="Century Schoolbook" w:cs="Century Schoolbook" w:eastAsia="Century Schoolbook" w:hAnsi="Century Schoolbook"/>
        </w:rPr>
      </w:pPr>
      <w:r w:rsidDel="00000000" w:rsidR="00000000" w:rsidRPr="00000000">
        <w:rPr>
          <w:rFonts w:ascii="Verdana" w:cs="Verdana" w:eastAsia="Verdana" w:hAnsi="Verdana"/>
          <w:b w:val="1"/>
          <w:rtl w:val="0"/>
        </w:rPr>
        <w:t xml:space="preserve">Tarifs 2023</w:t>
      </w:r>
      <w:r w:rsidDel="00000000" w:rsidR="00000000" w:rsidRPr="00000000">
        <w:rPr>
          <w:rFonts w:ascii="Verdana" w:cs="Verdana" w:eastAsia="Verdana" w:hAnsi="Verdana"/>
          <w:rtl w:val="0"/>
        </w:rPr>
        <w:t xml:space="preserve"> : 195€ avec matériel et outils fournis - 250€ si financé par Pôle Emploi ou les budgets Entreprise</w:t>
      </w:r>
      <w:r w:rsidDel="00000000" w:rsidR="00000000" w:rsidRPr="00000000">
        <w:rPr>
          <w:rtl w:val="0"/>
        </w:rPr>
      </w:r>
    </w:p>
    <w:p w:rsidR="00000000" w:rsidDel="00000000" w:rsidP="00000000" w:rsidRDefault="00000000" w:rsidRPr="00000000" w14:paraId="00000023">
      <w:pPr>
        <w:ind w:left="0" w:hanging="2"/>
        <w:rPr>
          <w:rFonts w:ascii="Verdana" w:cs="Verdana" w:eastAsia="Verdana" w:hAnsi="Verdana"/>
          <w:b w:val="1"/>
        </w:rPr>
      </w:pPr>
      <w:r w:rsidDel="00000000" w:rsidR="00000000" w:rsidRPr="00000000">
        <w:rPr>
          <w:rtl w:val="0"/>
        </w:rPr>
      </w:r>
    </w:p>
    <w:p w:rsidR="00000000" w:rsidDel="00000000" w:rsidP="00000000" w:rsidRDefault="00000000" w:rsidRPr="00000000" w14:paraId="00000024">
      <w:pPr>
        <w:numPr>
          <w:ilvl w:val="0"/>
          <w:numId w:val="1"/>
        </w:numPr>
        <w:ind w:left="0" w:hanging="2"/>
        <w:rPr>
          <w:rFonts w:ascii="Century Schoolbook" w:cs="Century Schoolbook" w:eastAsia="Century Schoolbook" w:hAnsi="Century Schoolbook"/>
        </w:rPr>
      </w:pPr>
      <w:r w:rsidDel="00000000" w:rsidR="00000000" w:rsidRPr="00000000">
        <w:rPr>
          <w:rFonts w:ascii="Verdana" w:cs="Verdana" w:eastAsia="Verdana" w:hAnsi="Verdana"/>
          <w:b w:val="1"/>
          <w:rtl w:val="0"/>
        </w:rPr>
        <w:t xml:space="preserve">Délai d’accès :</w:t>
      </w:r>
      <w:r w:rsidDel="00000000" w:rsidR="00000000" w:rsidRPr="00000000">
        <w:rPr>
          <w:rFonts w:ascii="Verdana" w:cs="Verdana" w:eastAsia="Verdana" w:hAnsi="Verdana"/>
          <w:rtl w:val="0"/>
        </w:rPr>
        <w:t xml:space="preserve"> Dates de formation disponible sur notre site internet. </w:t>
      </w:r>
      <w:r w:rsidDel="00000000" w:rsidR="00000000" w:rsidRPr="00000000">
        <w:rPr>
          <w:rtl w:val="0"/>
        </w:rPr>
      </w:r>
    </w:p>
    <w:p w:rsidR="00000000" w:rsidDel="00000000" w:rsidP="00000000" w:rsidRDefault="00000000" w:rsidRPr="00000000" w14:paraId="00000025">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26">
      <w:pPr>
        <w:numPr>
          <w:ilvl w:val="0"/>
          <w:numId w:val="1"/>
        </w:numPr>
        <w:ind w:left="0" w:hanging="2"/>
        <w:rPr>
          <w:rFonts w:ascii="Century Schoolbook" w:cs="Century Schoolbook" w:eastAsia="Century Schoolbook" w:hAnsi="Century Schoolbook"/>
        </w:rPr>
      </w:pPr>
      <w:r w:rsidDel="00000000" w:rsidR="00000000" w:rsidRPr="00000000">
        <w:rPr>
          <w:rFonts w:ascii="Verdana" w:cs="Verdana" w:eastAsia="Verdana" w:hAnsi="Verdana"/>
          <w:b w:val="1"/>
          <w:rtl w:val="0"/>
        </w:rPr>
        <w:t xml:space="preserve">Suivi et évaluation :</w:t>
      </w:r>
      <w:r w:rsidDel="00000000" w:rsidR="00000000" w:rsidRPr="00000000">
        <w:rPr>
          <w:rFonts w:ascii="Verdana" w:cs="Verdana" w:eastAsia="Verdana" w:hAnsi="Verdana"/>
          <w:rtl w:val="0"/>
        </w:rPr>
        <w:t xml:space="preserve"> Avant la formation : questionnaire recueil des attentes, programme de la formation, planning prévisionnel des séances, convocation/Pendant la formation : feuille d’émargement par demi-journée de formation, exercices et ateliers / En fin de formation : évaluation des compétences, questionnaire de la satisfaction, certificat de réalisation.</w:t>
      </w:r>
      <w:r w:rsidDel="00000000" w:rsidR="00000000" w:rsidRPr="00000000">
        <w:rPr>
          <w:rtl w:val="0"/>
        </w:rPr>
      </w:r>
    </w:p>
    <w:p w:rsidR="00000000" w:rsidDel="00000000" w:rsidP="00000000" w:rsidRDefault="00000000" w:rsidRPr="00000000" w14:paraId="00000027">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28">
      <w:pPr>
        <w:numPr>
          <w:ilvl w:val="0"/>
          <w:numId w:val="1"/>
        </w:numPr>
        <w:ind w:left="0" w:hanging="2"/>
        <w:rPr>
          <w:rFonts w:ascii="Century Schoolbook" w:cs="Century Schoolbook" w:eastAsia="Century Schoolbook" w:hAnsi="Century Schoolbook"/>
        </w:rPr>
      </w:pPr>
      <w:r w:rsidDel="00000000" w:rsidR="00000000" w:rsidRPr="00000000">
        <w:rPr>
          <w:rFonts w:ascii="Verdana" w:cs="Verdana" w:eastAsia="Verdana" w:hAnsi="Verdana"/>
          <w:b w:val="1"/>
          <w:rtl w:val="0"/>
        </w:rPr>
        <w:t xml:space="preserve">Moyens et méthodes pédagogiques :</w:t>
      </w:r>
      <w:r w:rsidDel="00000000" w:rsidR="00000000" w:rsidRPr="00000000">
        <w:rPr>
          <w:rFonts w:ascii="Verdana" w:cs="Verdana" w:eastAsia="Verdana" w:hAnsi="Verdana"/>
          <w:rtl w:val="0"/>
        </w:rPr>
        <w:t xml:space="preserve"> la démarche pédagogique mise en œuvre repose sur des situations d’apprentissage variées : cours, exercices pratiques en groupe/individuel</w:t>
      </w:r>
      <w:r w:rsidDel="00000000" w:rsidR="00000000" w:rsidRPr="00000000">
        <w:rPr>
          <w:rtl w:val="0"/>
        </w:rPr>
      </w:r>
    </w:p>
    <w:p w:rsidR="00000000" w:rsidDel="00000000" w:rsidP="00000000" w:rsidRDefault="00000000" w:rsidRPr="00000000" w14:paraId="00000029">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2A">
      <w:pPr>
        <w:numPr>
          <w:ilvl w:val="0"/>
          <w:numId w:val="1"/>
        </w:numPr>
        <w:ind w:left="0" w:hanging="2"/>
        <w:rPr>
          <w:rFonts w:ascii="Century Schoolbook" w:cs="Century Schoolbook" w:eastAsia="Century Schoolbook" w:hAnsi="Century Schoolbook"/>
        </w:rPr>
      </w:pPr>
      <w:r w:rsidDel="00000000" w:rsidR="00000000" w:rsidRPr="00000000">
        <w:rPr>
          <w:rFonts w:ascii="Verdana" w:cs="Verdana" w:eastAsia="Verdana" w:hAnsi="Verdana"/>
          <w:b w:val="1"/>
          <w:rtl w:val="0"/>
        </w:rPr>
        <w:t xml:space="preserve">Accessibilité : </w:t>
      </w:r>
      <w:r w:rsidDel="00000000" w:rsidR="00000000" w:rsidRPr="00000000">
        <w:rPr>
          <w:rFonts w:ascii="Verdana" w:cs="Verdana" w:eastAsia="Verdana" w:hAnsi="Verdana"/>
          <w:rtl w:val="0"/>
        </w:rPr>
        <w:t xml:space="preserve">pour nous permettre d’évaluer avec vous un besoin d’adaptation de notre action de formation, de nos conditions d’accueil et d’accès, merci de nous contacter au 06 03 18 68 81 ou </w:t>
      </w:r>
      <w:hyperlink r:id="rId10">
        <w:r w:rsidDel="00000000" w:rsidR="00000000" w:rsidRPr="00000000">
          <w:rPr>
            <w:rFonts w:ascii="Verdana" w:cs="Verdana" w:eastAsia="Verdana" w:hAnsi="Verdana"/>
            <w:color w:val="1155cc"/>
            <w:u w:val="single"/>
            <w:rtl w:val="0"/>
          </w:rPr>
          <w:t xml:space="preserve">aude@artisansdavenir.fr</w:t>
        </w:r>
      </w:hyperlink>
      <w:r w:rsidDel="00000000" w:rsidR="00000000" w:rsidRPr="00000000">
        <w:rPr>
          <w:rtl w:val="0"/>
        </w:rPr>
      </w:r>
    </w:p>
    <w:p w:rsidR="00000000" w:rsidDel="00000000" w:rsidP="00000000" w:rsidRDefault="00000000" w:rsidRPr="00000000" w14:paraId="0000002B">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2C">
      <w:pPr>
        <w:numPr>
          <w:ilvl w:val="0"/>
          <w:numId w:val="1"/>
        </w:numPr>
        <w:ind w:left="0" w:hanging="2"/>
        <w:rPr>
          <w:rFonts w:ascii="Verdana" w:cs="Verdana" w:eastAsia="Verdana" w:hAnsi="Verdana"/>
          <w:b w:val="1"/>
        </w:rPr>
      </w:pPr>
      <w:r w:rsidDel="00000000" w:rsidR="00000000" w:rsidRPr="00000000">
        <w:rPr>
          <w:rFonts w:ascii="Verdana" w:cs="Verdana" w:eastAsia="Verdana" w:hAnsi="Verdana"/>
          <w:b w:val="1"/>
          <w:rtl w:val="0"/>
        </w:rPr>
        <w:t xml:space="preserve">Renseignements/Inscription</w:t>
      </w:r>
    </w:p>
    <w:p w:rsidR="00000000" w:rsidDel="00000000" w:rsidP="00000000" w:rsidRDefault="00000000" w:rsidRPr="00000000" w14:paraId="0000002D">
      <w:pPr>
        <w:ind w:left="0" w:hanging="2"/>
        <w:rPr>
          <w:rFonts w:ascii="Verdana" w:cs="Verdana" w:eastAsia="Verdana" w:hAnsi="Verdana"/>
        </w:rPr>
      </w:pPr>
      <w:hyperlink r:id="rId11">
        <w:r w:rsidDel="00000000" w:rsidR="00000000" w:rsidRPr="00000000">
          <w:rPr>
            <w:rFonts w:ascii="Verdana" w:cs="Verdana" w:eastAsia="Verdana" w:hAnsi="Verdana"/>
            <w:color w:val="1155cc"/>
            <w:u w:val="single"/>
            <w:rtl w:val="0"/>
          </w:rPr>
          <w:t xml:space="preserve">https://www.lesartisans.paris</w:t>
        </w:r>
      </w:hyperlink>
      <w:r w:rsidDel="00000000" w:rsidR="00000000" w:rsidRPr="00000000">
        <w:rPr>
          <w:rFonts w:ascii="Verdana" w:cs="Verdana" w:eastAsia="Verdana" w:hAnsi="Verdana"/>
          <w:rtl w:val="0"/>
        </w:rPr>
        <w:t xml:space="preserve"> - 06 03 18 68 81 - aude@artisansdavenir.fr</w:t>
      </w:r>
    </w:p>
    <w:p w:rsidR="00000000" w:rsidDel="00000000" w:rsidP="00000000" w:rsidRDefault="00000000" w:rsidRPr="00000000" w14:paraId="0000002E">
      <w:pPr>
        <w:ind w:left="0" w:hanging="2"/>
        <w:rPr>
          <w:rFonts w:ascii="Verdana" w:cs="Verdana" w:eastAsia="Verdana" w:hAnsi="Verdana"/>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SIRET 831 476 874 00027 - Tva intracommunautaire FR71831476874 FR 71 831476874</w:t>
    </w:r>
  </w:p>
  <w:p w:rsidR="00000000" w:rsidDel="00000000" w:rsidP="00000000" w:rsidRDefault="00000000" w:rsidRPr="00000000" w14:paraId="00000035">
    <w:pPr>
      <w:ind w:left="0" w:hanging="2"/>
      <w:jc w:val="center"/>
      <w:rPr>
        <w:rFonts w:ascii="Verdana" w:cs="Verdana" w:eastAsia="Verdana" w:hAnsi="Verdana"/>
        <w:sz w:val="12"/>
        <w:szCs w:val="12"/>
      </w:rPr>
    </w:pPr>
    <w:r w:rsidDel="00000000" w:rsidR="00000000" w:rsidRPr="00000000">
      <w:rPr>
        <w:sz w:val="12"/>
        <w:szCs w:val="12"/>
        <w:rtl w:val="0"/>
      </w:rPr>
      <w:t xml:space="preserve"> déclaration d’activité enregistrée sous le numéro n°11755837375 auprès du préfet de région Ile de France</w:t>
    </w:r>
    <w:r w:rsidDel="00000000" w:rsidR="00000000" w:rsidRPr="00000000">
      <w:rPr>
        <w:rtl w:val="0"/>
      </w:rPr>
    </w:r>
  </w:p>
  <w:p w:rsidR="00000000" w:rsidDel="00000000" w:rsidP="00000000" w:rsidRDefault="00000000" w:rsidRPr="00000000" w14:paraId="00000036">
    <w:pPr>
      <w:ind w:left="0" w:hanging="2"/>
      <w:jc w:val="center"/>
      <w:rPr>
        <w:rFonts w:ascii="Verdana" w:cs="Verdana" w:eastAsia="Verdana" w:hAnsi="Verdana"/>
        <w:sz w:val="12"/>
        <w:szCs w:val="12"/>
      </w:rPr>
    </w:pPr>
    <w:r w:rsidDel="00000000" w:rsidR="00000000" w:rsidRPr="00000000">
      <w:rPr>
        <w:sz w:val="12"/>
        <w:szCs w:val="12"/>
        <w:rtl w:val="0"/>
      </w:rPr>
      <w:t xml:space="preserve">Ce numéro d’enregistrement ne vaut pas agrément de l’Etat</w:t>
    </w:r>
    <w:r w:rsidDel="00000000" w:rsidR="00000000" w:rsidRPr="00000000">
      <w:rPr>
        <w:rtl w:val="0"/>
      </w:rPr>
    </w:r>
  </w:p>
  <w:p w:rsidR="00000000" w:rsidDel="00000000" w:rsidP="00000000" w:rsidRDefault="00000000" w:rsidRPr="00000000" w14:paraId="00000037">
    <w:pPr>
      <w:spacing w:after="200" w:line="276" w:lineRule="auto"/>
      <w:jc w:val="left"/>
      <w:rPr>
        <w:rFonts w:ascii="Century Schoolbook" w:cs="Century Schoolbook" w:eastAsia="Century Schoolbook" w:hAnsi="Century Schoolbook"/>
      </w:rPr>
    </w:pPr>
    <w:r w:rsidDel="00000000" w:rsidR="00000000" w:rsidRPr="00000000">
      <w:rPr>
        <w:rFonts w:ascii="Calibri" w:cs="Calibri" w:eastAsia="Calibri" w:hAnsi="Calibri"/>
        <w:sz w:val="14"/>
        <w:szCs w:val="14"/>
        <w:rtl w:val="0"/>
      </w:rPr>
      <w:t xml:space="preserve">Mis à jour le 10/02/2023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80"/>
      <w:sz w:val="32"/>
      <w:szCs w:val="32"/>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rPr>
  </w:style>
  <w:style w:type="paragraph" w:styleId="Titre1">
    <w:name w:val="heading 1"/>
    <w:basedOn w:val="Normal"/>
    <w:next w:val="Normal"/>
    <w:uiPriority w:val="9"/>
    <w:qFormat w:val="1"/>
    <w:pPr>
      <w:keepNext w:val="1"/>
    </w:pPr>
    <w:rPr>
      <w:b w:val="1"/>
      <w:bCs w:val="1"/>
      <w:color w:val="000080"/>
      <w:sz w:val="32"/>
    </w:rPr>
  </w:style>
  <w:style w:type="paragraph" w:styleId="Titre2">
    <w:name w:val="heading 2"/>
    <w:basedOn w:val="Normal"/>
    <w:next w:val="Normal"/>
    <w:uiPriority w:val="9"/>
    <w:semiHidden w:val="1"/>
    <w:unhideWhenUsed w:val="1"/>
    <w:qFormat w:val="1"/>
    <w:pPr>
      <w:keepNext w:val="1"/>
      <w:outlineLvl w:val="1"/>
    </w:pPr>
    <w:rPr>
      <w:b w:val="1"/>
      <w:bCs w:val="1"/>
      <w:sz w:val="28"/>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ansinterligne">
    <w:name w:val="No Spacing"/>
    <w:pPr>
      <w:spacing w:line="1" w:lineRule="atLeast"/>
      <w:ind w:left="-1" w:leftChars="-1" w:hanging="1" w:hangingChars="1"/>
      <w:textDirection w:val="btLr"/>
      <w:textAlignment w:val="top"/>
      <w:outlineLvl w:val="0"/>
    </w:pPr>
    <w:rPr>
      <w:rFonts w:ascii="Calibri" w:cs="Calibri" w:hAnsi="Calibri"/>
      <w:position w:val="-1"/>
      <w:lang w:eastAsia="ar-S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val="1"/>
    <w:rPr>
      <w:rFonts w:ascii="Segoe UI" w:cs="Segoe UI" w:hAnsi="Segoe UI"/>
      <w:sz w:val="18"/>
      <w:szCs w:val="18"/>
    </w:rPr>
  </w:style>
  <w:style w:type="character" w:styleId="TextedebullesCar" w:customStyle="1">
    <w:name w:val="Texte de bulles Car"/>
    <w:rPr>
      <w:rFonts w:ascii="Segoe UI" w:cs="Segoe UI" w:hAnsi="Segoe UI"/>
      <w:w w:val="100"/>
      <w:position w:val="-1"/>
      <w:sz w:val="18"/>
      <w:szCs w:val="18"/>
      <w:effect w:val="none"/>
      <w:vertAlign w:val="baseline"/>
      <w:cs w:val="0"/>
      <w:em w:val="none"/>
      <w:lang w:eastAsia="en-US"/>
    </w:rPr>
  </w:style>
  <w:style w:type="paragraph" w:styleId="Paragraphedeliste">
    <w:name w:val="List Paragraph"/>
    <w:basedOn w:val="Normal"/>
    <w:pPr>
      <w:ind w:left="708"/>
    </w:p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esartisans.paris" TargetMode="External"/><Relationship Id="rId10" Type="http://schemas.openxmlformats.org/officeDocument/2006/relationships/hyperlink" Target="mailto:aude@artisansdavenir.fr"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ude@artisansdavenir.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YwiwWLtcODXoac9I5qpKynz/Q==">AMUW2mVGPnMN4Donu8kLncG+MitlkHmngA8vNLrOiUu2qMRfhurpCEHVEyNLECUsycdqDIah7NK4wQvrHNtnkPAawfEgs2XdRrm/eanUMM3i5UAM7AGwolU=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2023-02-10T07:54:00Z</dcterms:created>
  <dc:creator>f_renou</dc:creator>
</cp:coreProperties>
</file>